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81907F" w14:textId="77777777" w:rsidR="00D93BBC" w:rsidRPr="00B23FB7" w:rsidRDefault="00D93BBC" w:rsidP="00D93BBC">
      <w:pPr>
        <w:widowControl w:val="0"/>
        <w:autoSpaceDE w:val="0"/>
        <w:autoSpaceDN w:val="0"/>
        <w:spacing w:after="0" w:line="240" w:lineRule="auto"/>
        <w:ind w:left="723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F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14:paraId="01819080" w14:textId="77777777" w:rsidR="00D93BBC" w:rsidRPr="00B23FB7" w:rsidRDefault="00D93BBC" w:rsidP="00D93BBC">
      <w:pPr>
        <w:widowControl w:val="0"/>
        <w:autoSpaceDE w:val="0"/>
        <w:autoSpaceDN w:val="0"/>
        <w:spacing w:after="0" w:line="240" w:lineRule="auto"/>
        <w:ind w:left="723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FB7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14:paraId="01819082" w14:textId="19401ED0" w:rsidR="00D93BBC" w:rsidRPr="00B23FB7" w:rsidRDefault="00D93BBC" w:rsidP="00D93BBC">
      <w:pPr>
        <w:widowControl w:val="0"/>
        <w:autoSpaceDE w:val="0"/>
        <w:autoSpaceDN w:val="0"/>
        <w:spacing w:after="0" w:line="240" w:lineRule="auto"/>
        <w:ind w:left="723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="00B23FB7" w:rsidRPr="00B23FB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23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Ногликский муниципальный округ </w:t>
      </w:r>
      <w:r w:rsidR="00B23FB7" w:rsidRPr="00B23FB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23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Сахалинской области </w:t>
      </w:r>
    </w:p>
    <w:p w14:paraId="01819083" w14:textId="618A6862" w:rsidR="00D93BBC" w:rsidRPr="00B23FB7" w:rsidRDefault="00D93BBC" w:rsidP="00D93BBC">
      <w:pPr>
        <w:widowControl w:val="0"/>
        <w:autoSpaceDE w:val="0"/>
        <w:autoSpaceDN w:val="0"/>
        <w:spacing w:after="0" w:line="240" w:lineRule="auto"/>
        <w:ind w:left="723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B23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FC0E41">
        <w:rPr>
          <w:rFonts w:ascii="Times New Roman" w:eastAsia="Times New Roman" w:hAnsi="Times New Roman" w:cs="Times New Roman"/>
          <w:sz w:val="28"/>
          <w:szCs w:val="28"/>
          <w:lang w:eastAsia="ru-RU"/>
        </w:rPr>
        <w:t>23 июня 2026 года</w:t>
      </w:r>
      <w:r w:rsidRPr="00B23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FC0E41">
        <w:rPr>
          <w:rFonts w:ascii="Times New Roman" w:eastAsia="Times New Roman" w:hAnsi="Times New Roman" w:cs="Times New Roman"/>
          <w:sz w:val="28"/>
          <w:szCs w:val="28"/>
          <w:lang w:eastAsia="ru-RU"/>
        </w:rPr>
        <w:t>381</w:t>
      </w:r>
      <w:bookmarkEnd w:id="0"/>
    </w:p>
    <w:p w14:paraId="01819084" w14:textId="77777777" w:rsidR="006D2317" w:rsidRPr="00B23FB7" w:rsidRDefault="006D2317" w:rsidP="00C27441">
      <w:pPr>
        <w:widowControl w:val="0"/>
        <w:autoSpaceDE w:val="0"/>
        <w:autoSpaceDN w:val="0"/>
        <w:spacing w:after="0" w:line="240" w:lineRule="auto"/>
        <w:ind w:left="723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819085" w14:textId="77777777" w:rsidR="00C27441" w:rsidRPr="00B23FB7" w:rsidRDefault="00C27441" w:rsidP="00C27441">
      <w:pPr>
        <w:widowControl w:val="0"/>
        <w:autoSpaceDE w:val="0"/>
        <w:autoSpaceDN w:val="0"/>
        <w:spacing w:after="0" w:line="240" w:lineRule="auto"/>
        <w:ind w:left="723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FB7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2</w:t>
      </w:r>
    </w:p>
    <w:p w14:paraId="01819086" w14:textId="77777777" w:rsidR="00C27441" w:rsidRPr="00B23FB7" w:rsidRDefault="00C27441" w:rsidP="00C27441">
      <w:pPr>
        <w:widowControl w:val="0"/>
        <w:autoSpaceDE w:val="0"/>
        <w:autoSpaceDN w:val="0"/>
        <w:spacing w:after="0" w:line="240" w:lineRule="auto"/>
        <w:ind w:left="723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FB7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предоставления субсидии из бюджета муниципального образования</w:t>
      </w:r>
    </w:p>
    <w:p w14:paraId="01819087" w14:textId="77777777" w:rsidR="00C27441" w:rsidRPr="00B23FB7" w:rsidRDefault="00C27441" w:rsidP="00C27441">
      <w:pPr>
        <w:widowControl w:val="0"/>
        <w:autoSpaceDE w:val="0"/>
        <w:autoSpaceDN w:val="0"/>
        <w:spacing w:after="0" w:line="240" w:lineRule="auto"/>
        <w:ind w:left="723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FB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Ногликский муниципальный округ Сахалинской области на возмещение затрат, связанных с поставкой в централизованном порядке для личных подсобных хозяйств комбикормов для сельскохозяйственных животных и птицы, а также фуражного зерна для птицы,</w:t>
      </w:r>
    </w:p>
    <w:p w14:paraId="01819088" w14:textId="77777777" w:rsidR="00C27441" w:rsidRPr="00B23FB7" w:rsidRDefault="00C27441" w:rsidP="00C27441">
      <w:pPr>
        <w:widowControl w:val="0"/>
        <w:autoSpaceDE w:val="0"/>
        <w:autoSpaceDN w:val="0"/>
        <w:spacing w:after="0" w:line="240" w:lineRule="auto"/>
        <w:ind w:left="723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FB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утвержденному постановлением администрации</w:t>
      </w:r>
    </w:p>
    <w:p w14:paraId="01819089" w14:textId="77777777" w:rsidR="00C27441" w:rsidRPr="00B23FB7" w:rsidRDefault="00C27441" w:rsidP="00C27441">
      <w:pPr>
        <w:widowControl w:val="0"/>
        <w:autoSpaceDE w:val="0"/>
        <w:autoSpaceDN w:val="0"/>
        <w:spacing w:after="0" w:line="240" w:lineRule="auto"/>
        <w:ind w:left="723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FB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0181908A" w14:textId="77777777" w:rsidR="00C27441" w:rsidRPr="00B23FB7" w:rsidRDefault="00C27441" w:rsidP="00C27441">
      <w:pPr>
        <w:widowControl w:val="0"/>
        <w:autoSpaceDE w:val="0"/>
        <w:autoSpaceDN w:val="0"/>
        <w:spacing w:after="0" w:line="240" w:lineRule="auto"/>
        <w:ind w:left="723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FB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Ногликский муниципальный округ</w:t>
      </w:r>
    </w:p>
    <w:p w14:paraId="0181908B" w14:textId="77777777" w:rsidR="00C27441" w:rsidRPr="00B23FB7" w:rsidRDefault="00C27441" w:rsidP="00C27441">
      <w:pPr>
        <w:widowControl w:val="0"/>
        <w:autoSpaceDE w:val="0"/>
        <w:autoSpaceDN w:val="0"/>
        <w:spacing w:after="0" w:line="240" w:lineRule="auto"/>
        <w:ind w:left="723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Сахалинской области </w:t>
      </w:r>
    </w:p>
    <w:p w14:paraId="0181908C" w14:textId="77777777" w:rsidR="00C27441" w:rsidRPr="00B23FB7" w:rsidRDefault="00C27441" w:rsidP="00C27441">
      <w:pPr>
        <w:tabs>
          <w:tab w:val="left" w:pos="6825"/>
        </w:tabs>
        <w:spacing w:after="0" w:line="240" w:lineRule="auto"/>
        <w:ind w:left="723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FB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28.01.2025 № 29</w:t>
      </w:r>
    </w:p>
    <w:p w14:paraId="0181908D" w14:textId="77777777" w:rsidR="00C27441" w:rsidRPr="00B23FB7" w:rsidRDefault="00C27441" w:rsidP="00C2744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81908E" w14:textId="77777777" w:rsidR="00C27441" w:rsidRPr="00B23FB7" w:rsidRDefault="00C27441" w:rsidP="00C2744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FB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</w:t>
      </w:r>
    </w:p>
    <w:p w14:paraId="0181908F" w14:textId="77777777" w:rsidR="00C27441" w:rsidRPr="00B23FB7" w:rsidRDefault="00C27441" w:rsidP="00C2744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FB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размера субсидии на возмещение затрат,</w:t>
      </w:r>
    </w:p>
    <w:p w14:paraId="01819090" w14:textId="77777777" w:rsidR="00C27441" w:rsidRPr="00B23FB7" w:rsidRDefault="00C27441" w:rsidP="00C2744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FB7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 с централизованной поставкой комбикормов</w:t>
      </w:r>
    </w:p>
    <w:p w14:paraId="01819091" w14:textId="77777777" w:rsidR="00C27441" w:rsidRPr="00B23FB7" w:rsidRDefault="00C27441" w:rsidP="00C2744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FB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нужд личных подсобных хозяйств</w:t>
      </w:r>
    </w:p>
    <w:p w14:paraId="01819092" w14:textId="77777777" w:rsidR="00C27441" w:rsidRPr="00C27441" w:rsidRDefault="00C27441" w:rsidP="00C2744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01819093" w14:textId="77777777" w:rsidR="00C27441" w:rsidRPr="00B23FB7" w:rsidRDefault="00C27441" w:rsidP="00C2744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23FB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Поставщик: _____________________________________________</w:t>
      </w:r>
    </w:p>
    <w:p w14:paraId="01819094" w14:textId="77777777" w:rsidR="00C27441" w:rsidRPr="00B23FB7" w:rsidRDefault="00C27441" w:rsidP="00C2744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23FB7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Населенный пункт поставки: _______________________________</w:t>
      </w:r>
    </w:p>
    <w:p w14:paraId="01819095" w14:textId="39E1BF67" w:rsidR="00C27441" w:rsidRDefault="00C27441" w:rsidP="00C2744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23FB7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Дата (период) поставки: ___________________________________</w:t>
      </w:r>
    </w:p>
    <w:p w14:paraId="2478B64D" w14:textId="77777777" w:rsidR="00B23FB7" w:rsidRPr="00B23FB7" w:rsidRDefault="00B23FB7" w:rsidP="00C2744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tblpY="1"/>
        <w:tblOverlap w:val="never"/>
        <w:tblW w:w="15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0"/>
        <w:gridCol w:w="851"/>
        <w:gridCol w:w="992"/>
        <w:gridCol w:w="850"/>
        <w:gridCol w:w="1134"/>
        <w:gridCol w:w="851"/>
        <w:gridCol w:w="1134"/>
        <w:gridCol w:w="850"/>
        <w:gridCol w:w="1134"/>
        <w:gridCol w:w="851"/>
        <w:gridCol w:w="1276"/>
        <w:gridCol w:w="1842"/>
        <w:gridCol w:w="465"/>
      </w:tblGrid>
      <w:tr w:rsidR="00B23FB7" w:rsidRPr="00B23FB7" w14:paraId="0181909A" w14:textId="77777777" w:rsidTr="00B23FB7">
        <w:trPr>
          <w:gridAfter w:val="1"/>
          <w:wAfter w:w="465" w:type="dxa"/>
          <w:trHeight w:val="243"/>
        </w:trPr>
        <w:tc>
          <w:tcPr>
            <w:tcW w:w="2830" w:type="dxa"/>
            <w:vMerge w:val="restart"/>
          </w:tcPr>
          <w:p w14:paraId="01819096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Населенный пункт</w:t>
            </w:r>
          </w:p>
        </w:tc>
        <w:tc>
          <w:tcPr>
            <w:tcW w:w="1843" w:type="dxa"/>
            <w:gridSpan w:val="2"/>
          </w:tcPr>
          <w:p w14:paraId="01819097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8"/>
          </w:tcPr>
          <w:p w14:paraId="01819098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комбикормов и фуражного зерна</w:t>
            </w:r>
          </w:p>
        </w:tc>
        <w:tc>
          <w:tcPr>
            <w:tcW w:w="1842" w:type="dxa"/>
            <w:vMerge w:val="restart"/>
          </w:tcPr>
          <w:p w14:paraId="01819099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Расчетный размер субсидии, рублей</w:t>
            </w:r>
          </w:p>
        </w:tc>
      </w:tr>
      <w:tr w:rsidR="00B23FB7" w:rsidRPr="00B23FB7" w14:paraId="018190A2" w14:textId="77777777" w:rsidTr="00B23FB7">
        <w:trPr>
          <w:gridAfter w:val="1"/>
          <w:wAfter w:w="465" w:type="dxa"/>
          <w:trHeight w:val="65"/>
        </w:trPr>
        <w:tc>
          <w:tcPr>
            <w:tcW w:w="2830" w:type="dxa"/>
            <w:vMerge/>
          </w:tcPr>
          <w:p w14:paraId="0181909B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</w:tcPr>
          <w:p w14:paraId="0181909C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КРС</w:t>
            </w:r>
          </w:p>
        </w:tc>
        <w:tc>
          <w:tcPr>
            <w:tcW w:w="1984" w:type="dxa"/>
            <w:gridSpan w:val="2"/>
          </w:tcPr>
          <w:p w14:paraId="0181909D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МРС</w:t>
            </w:r>
          </w:p>
        </w:tc>
        <w:tc>
          <w:tcPr>
            <w:tcW w:w="1985" w:type="dxa"/>
            <w:gridSpan w:val="2"/>
          </w:tcPr>
          <w:p w14:paraId="0181909E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Птичий</w:t>
            </w:r>
          </w:p>
        </w:tc>
        <w:tc>
          <w:tcPr>
            <w:tcW w:w="1984" w:type="dxa"/>
            <w:gridSpan w:val="2"/>
          </w:tcPr>
          <w:p w14:paraId="0181909F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кроликов</w:t>
            </w:r>
          </w:p>
        </w:tc>
        <w:tc>
          <w:tcPr>
            <w:tcW w:w="2127" w:type="dxa"/>
            <w:gridSpan w:val="2"/>
          </w:tcPr>
          <w:p w14:paraId="018190A0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Фуражное зерно</w:t>
            </w:r>
          </w:p>
        </w:tc>
        <w:tc>
          <w:tcPr>
            <w:tcW w:w="1842" w:type="dxa"/>
            <w:vMerge/>
          </w:tcPr>
          <w:p w14:paraId="018190A1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3FB7" w:rsidRPr="00B23FB7" w14:paraId="018190AF" w14:textId="77777777" w:rsidTr="00B23FB7">
        <w:trPr>
          <w:gridAfter w:val="1"/>
          <w:wAfter w:w="465" w:type="dxa"/>
          <w:trHeight w:val="725"/>
        </w:trPr>
        <w:tc>
          <w:tcPr>
            <w:tcW w:w="2830" w:type="dxa"/>
            <w:vMerge/>
          </w:tcPr>
          <w:p w14:paraId="018190A3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14:paraId="018190A4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кол-во, кг</w:t>
            </w:r>
          </w:p>
        </w:tc>
        <w:tc>
          <w:tcPr>
            <w:tcW w:w="992" w:type="dxa"/>
          </w:tcPr>
          <w:p w14:paraId="018190A5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ставка субсидии, рублей</w:t>
            </w:r>
          </w:p>
        </w:tc>
        <w:tc>
          <w:tcPr>
            <w:tcW w:w="850" w:type="dxa"/>
          </w:tcPr>
          <w:p w14:paraId="018190A6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кол-во, кг</w:t>
            </w:r>
          </w:p>
        </w:tc>
        <w:tc>
          <w:tcPr>
            <w:tcW w:w="1134" w:type="dxa"/>
          </w:tcPr>
          <w:p w14:paraId="018190A7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ставка субсидии, рублей</w:t>
            </w:r>
          </w:p>
        </w:tc>
        <w:tc>
          <w:tcPr>
            <w:tcW w:w="851" w:type="dxa"/>
          </w:tcPr>
          <w:p w14:paraId="018190A8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кол-во, кг</w:t>
            </w:r>
          </w:p>
        </w:tc>
        <w:tc>
          <w:tcPr>
            <w:tcW w:w="1134" w:type="dxa"/>
          </w:tcPr>
          <w:p w14:paraId="018190A9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ставка субсидии, рублей</w:t>
            </w:r>
          </w:p>
        </w:tc>
        <w:tc>
          <w:tcPr>
            <w:tcW w:w="850" w:type="dxa"/>
          </w:tcPr>
          <w:p w14:paraId="018190AA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кол-во, кг</w:t>
            </w:r>
          </w:p>
        </w:tc>
        <w:tc>
          <w:tcPr>
            <w:tcW w:w="1134" w:type="dxa"/>
          </w:tcPr>
          <w:p w14:paraId="018190AB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ставка субсидии, рублей</w:t>
            </w:r>
          </w:p>
        </w:tc>
        <w:tc>
          <w:tcPr>
            <w:tcW w:w="851" w:type="dxa"/>
          </w:tcPr>
          <w:p w14:paraId="018190AC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кол-во, кг</w:t>
            </w:r>
          </w:p>
        </w:tc>
        <w:tc>
          <w:tcPr>
            <w:tcW w:w="1276" w:type="dxa"/>
          </w:tcPr>
          <w:p w14:paraId="018190AD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ставка субсидии, рублей</w:t>
            </w:r>
          </w:p>
        </w:tc>
        <w:tc>
          <w:tcPr>
            <w:tcW w:w="1842" w:type="dxa"/>
            <w:vMerge/>
          </w:tcPr>
          <w:p w14:paraId="018190AE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3FB7" w:rsidRPr="00B23FB7" w14:paraId="018190BC" w14:textId="77777777" w:rsidTr="00B23FB7">
        <w:trPr>
          <w:gridAfter w:val="1"/>
          <w:wAfter w:w="465" w:type="dxa"/>
          <w:trHeight w:val="185"/>
        </w:trPr>
        <w:tc>
          <w:tcPr>
            <w:tcW w:w="2830" w:type="dxa"/>
          </w:tcPr>
          <w:p w14:paraId="018190B0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14:paraId="018190B1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018190B2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18190B3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018190B4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14:paraId="018190B5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018190B6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18190B7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018190B8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14:paraId="018190B9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018190BA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14:paraId="018190BB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3FB7" w:rsidRPr="00B23FB7" w14:paraId="018190C9" w14:textId="77777777" w:rsidTr="00B23FB7">
        <w:trPr>
          <w:gridAfter w:val="1"/>
          <w:wAfter w:w="465" w:type="dxa"/>
        </w:trPr>
        <w:tc>
          <w:tcPr>
            <w:tcW w:w="2830" w:type="dxa"/>
          </w:tcPr>
          <w:p w14:paraId="018190BD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14:paraId="018190BE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018190BF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18190C0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018190C1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14:paraId="018190C2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018190C3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18190C4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018190C5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14:paraId="018190C6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018190C7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018190C8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3FB7" w:rsidRPr="00B23FB7" w14:paraId="018190D6" w14:textId="1D1E2C7D" w:rsidTr="00B23FB7">
        <w:tc>
          <w:tcPr>
            <w:tcW w:w="2830" w:type="dxa"/>
          </w:tcPr>
          <w:p w14:paraId="018190CA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1" w:type="dxa"/>
          </w:tcPr>
          <w:p w14:paraId="018190CB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018190CC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18190CD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018190CE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14:paraId="018190CF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018190D0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18190D1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018190D2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14:paraId="018190D3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018190D4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14:paraId="018190D5" w14:textId="77777777" w:rsidR="00C27441" w:rsidRPr="00B23FB7" w:rsidRDefault="00C27441" w:rsidP="00B23F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99D6F29" w14:textId="4BF52C72" w:rsidR="00B23FB7" w:rsidRPr="00B23FB7" w:rsidRDefault="00B23FB7" w:rsidP="00B2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FB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14:paraId="018190DA" w14:textId="77777777" w:rsidR="00C27441" w:rsidRDefault="00C27441" w:rsidP="00C274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8190E0" w14:textId="2288CDCB" w:rsidR="0017291A" w:rsidRDefault="0017291A" w:rsidP="00D93BBC">
      <w:pPr>
        <w:spacing w:after="0" w:line="240" w:lineRule="auto"/>
      </w:pPr>
    </w:p>
    <w:sectPr w:rsidR="0017291A" w:rsidSect="00CE4FD8">
      <w:pgSz w:w="16838" w:h="11906" w:orient="landscape" w:code="9"/>
      <w:pgMar w:top="426" w:right="1134" w:bottom="23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441"/>
    <w:rsid w:val="0017291A"/>
    <w:rsid w:val="006D2317"/>
    <w:rsid w:val="00B23FB7"/>
    <w:rsid w:val="00C27441"/>
    <w:rsid w:val="00CE4FD8"/>
    <w:rsid w:val="00D93BBC"/>
    <w:rsid w:val="00FC0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1907F"/>
  <w15:chartTrackingRefBased/>
  <w15:docId w15:val="{CFCCC5B8-FF03-43E7-94A0-2F3B46BF0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0E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C0E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Колесникова</dc:creator>
  <cp:keywords/>
  <dc:description/>
  <cp:lastModifiedBy>Жанна С. Соколова</cp:lastModifiedBy>
  <cp:revision>5</cp:revision>
  <cp:lastPrinted>2026-06-24T06:11:00Z</cp:lastPrinted>
  <dcterms:created xsi:type="dcterms:W3CDTF">2026-05-22T00:37:00Z</dcterms:created>
  <dcterms:modified xsi:type="dcterms:W3CDTF">2026-06-24T06:11:00Z</dcterms:modified>
</cp:coreProperties>
</file>